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09" w:rsidRPr="00FC2074" w:rsidRDefault="00944D09" w:rsidP="00944D09">
      <w:pPr>
        <w:pStyle w:val="0P1normal"/>
        <w:spacing w:before="1600" w:after="60"/>
        <w:ind w:firstLine="57"/>
        <w:rPr>
          <w:b/>
          <w:bCs/>
          <w:sz w:val="24"/>
          <w:szCs w:val="24"/>
          <w:rtl/>
        </w:rPr>
      </w:pPr>
      <w:r w:rsidRPr="00FC2074">
        <w:rPr>
          <w:rFonts w:hint="cs"/>
          <w:b/>
          <w:bCs/>
          <w:sz w:val="24"/>
          <w:szCs w:val="24"/>
          <w:rtl/>
        </w:rPr>
        <w:t>برگه اصالت اثر</w:t>
      </w:r>
    </w:p>
    <w:p w:rsidR="00944D09" w:rsidRPr="000F7358" w:rsidRDefault="00944D09" w:rsidP="00EC36E7">
      <w:pPr>
        <w:pStyle w:val="Table"/>
        <w:spacing w:line="264" w:lineRule="auto"/>
        <w:ind w:left="288" w:right="142" w:firstLine="227"/>
        <w:rPr>
          <w:rFonts w:cs="B Zar"/>
          <w:sz w:val="24"/>
          <w:szCs w:val="24"/>
          <w:rtl/>
        </w:rPr>
      </w:pPr>
      <w:r w:rsidRPr="000F7358">
        <w:rPr>
          <w:rFonts w:cs="B Zar"/>
          <w:sz w:val="24"/>
          <w:szCs w:val="24"/>
          <w:rtl/>
        </w:rPr>
        <w:t>ا</w:t>
      </w:r>
      <w:r w:rsidR="00EC36E7">
        <w:rPr>
          <w:rFonts w:cs="B Zar" w:hint="cs"/>
          <w:sz w:val="24"/>
          <w:szCs w:val="24"/>
          <w:rtl/>
        </w:rPr>
        <w:t>ین</w:t>
      </w:r>
      <w:r w:rsidRPr="000F7358">
        <w:rPr>
          <w:rFonts w:cs="B Zar" w:hint="cs"/>
          <w:sz w:val="24"/>
          <w:szCs w:val="24"/>
          <w:rtl/>
        </w:rPr>
        <w:t>جانب</w:t>
      </w:r>
      <w:r w:rsidRPr="000F7358">
        <w:rPr>
          <w:rFonts w:cs="B Zar"/>
          <w:sz w:val="24"/>
          <w:szCs w:val="24"/>
          <w:rtl/>
        </w:rPr>
        <w:t xml:space="preserve"> </w:t>
      </w:r>
      <w:r w:rsidR="00CA32F6">
        <w:rPr>
          <w:rFonts w:cs="B Zar" w:hint="cs"/>
          <w:sz w:val="24"/>
          <w:szCs w:val="24"/>
          <w:rtl/>
        </w:rPr>
        <w:t>.........</w:t>
      </w:r>
      <w:r w:rsidRPr="000F7358">
        <w:rPr>
          <w:rFonts w:cs="B Zar"/>
          <w:sz w:val="24"/>
          <w:szCs w:val="24"/>
          <w:rtl/>
        </w:rPr>
        <w:t xml:space="preserve">دانش‌آموختة </w:t>
      </w:r>
      <w:r w:rsidR="00EC36E7">
        <w:rPr>
          <w:rFonts w:cs="B Zar" w:hint="cs"/>
          <w:sz w:val="24"/>
          <w:szCs w:val="24"/>
          <w:rtl/>
        </w:rPr>
        <w:t>........................</w:t>
      </w:r>
      <w:r w:rsidRPr="000F7358">
        <w:rPr>
          <w:rFonts w:cs="B Zar" w:hint="cs"/>
          <w:sz w:val="24"/>
          <w:szCs w:val="24"/>
          <w:rtl/>
        </w:rPr>
        <w:t>رشتۀ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تربیت بدنی و علوم ورزشی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دانشکدۀ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علوم ورزشی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دانشگاه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خوارزمی پدیدآور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رساله</w:t>
      </w:r>
      <w:r w:rsidR="00EC36E7">
        <w:rPr>
          <w:rFonts w:cs="B Zar" w:hint="cs"/>
          <w:sz w:val="24"/>
          <w:szCs w:val="24"/>
          <w:rtl/>
        </w:rPr>
        <w:t xml:space="preserve">/ پایان نامه 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عنوان</w:t>
      </w:r>
      <w:r w:rsidRPr="000F7358">
        <w:rPr>
          <w:rFonts w:cs="B Zar"/>
          <w:sz w:val="24"/>
          <w:szCs w:val="24"/>
          <w:rtl/>
        </w:rPr>
        <w:t xml:space="preserve"> </w:t>
      </w:r>
      <w:r w:rsidR="00CA32F6">
        <w:rPr>
          <w:rFonts w:cs="B Zar" w:hint="cs"/>
          <w:sz w:val="24"/>
          <w:szCs w:val="24"/>
          <w:rtl/>
        </w:rPr>
        <w:t>«</w:t>
      </w:r>
      <w:r w:rsidR="00EC36E7">
        <w:rPr>
          <w:rFonts w:cs="B Zar" w:hint="cs"/>
          <w:sz w:val="24"/>
          <w:szCs w:val="24"/>
          <w:rtl/>
        </w:rPr>
        <w:t>..........................................................................................................................................................</w:t>
      </w:r>
      <w:r w:rsidR="00CA32F6">
        <w:rPr>
          <w:rFonts w:cs="B Zar" w:hint="cs"/>
          <w:sz w:val="24"/>
          <w:szCs w:val="24"/>
          <w:rtl/>
        </w:rPr>
        <w:t xml:space="preserve"> »   </w:t>
      </w:r>
      <w:r w:rsidRPr="000F7358">
        <w:rPr>
          <w:rFonts w:cs="B Zar" w:hint="cs"/>
          <w:sz w:val="24"/>
          <w:szCs w:val="24"/>
          <w:rtl/>
        </w:rPr>
        <w:t>با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راهنمایی</w:t>
      </w:r>
      <w:r w:rsidRPr="000F7358">
        <w:rPr>
          <w:rFonts w:cs="B Zar"/>
          <w:sz w:val="24"/>
          <w:szCs w:val="24"/>
          <w:rtl/>
        </w:rPr>
        <w:t xml:space="preserve"> </w:t>
      </w:r>
      <w:bookmarkStart w:id="0" w:name="_GoBack"/>
      <w:bookmarkEnd w:id="0"/>
      <w:r w:rsidRPr="000F7358">
        <w:rPr>
          <w:rFonts w:cs="B Zar" w:hint="cs"/>
          <w:sz w:val="24"/>
          <w:szCs w:val="24"/>
          <w:rtl/>
        </w:rPr>
        <w:t>دکتر</w:t>
      </w:r>
      <w:r w:rsidRPr="000F7358">
        <w:rPr>
          <w:rFonts w:cs="B Zar"/>
          <w:sz w:val="24"/>
          <w:szCs w:val="24"/>
          <w:rtl/>
        </w:rPr>
        <w:t xml:space="preserve"> </w:t>
      </w:r>
      <w:r w:rsidR="00CA32F6">
        <w:rPr>
          <w:rFonts w:cs="B Zar" w:hint="cs"/>
          <w:sz w:val="24"/>
          <w:szCs w:val="24"/>
          <w:rtl/>
        </w:rPr>
        <w:t>.</w:t>
      </w:r>
      <w:r w:rsidR="00EC36E7">
        <w:rPr>
          <w:rFonts w:cs="B Zar" w:hint="cs"/>
          <w:sz w:val="24"/>
          <w:szCs w:val="24"/>
          <w:rtl/>
        </w:rPr>
        <w:t>...............</w:t>
      </w:r>
      <w:r w:rsidR="00CA32F6">
        <w:rPr>
          <w:rFonts w:cs="B Zar" w:hint="cs"/>
          <w:sz w:val="24"/>
          <w:szCs w:val="24"/>
          <w:rtl/>
        </w:rPr>
        <w:t>....</w:t>
      </w:r>
      <w:r w:rsidR="00EC36E7">
        <w:rPr>
          <w:rFonts w:cs="B Zar" w:hint="cs"/>
          <w:sz w:val="24"/>
          <w:szCs w:val="24"/>
          <w:rtl/>
        </w:rPr>
        <w:t xml:space="preserve"> </w:t>
      </w:r>
      <w:r w:rsidR="000070DF" w:rsidRPr="000F7358">
        <w:rPr>
          <w:rFonts w:cs="B Zar" w:hint="cs"/>
          <w:sz w:val="24"/>
          <w:szCs w:val="24"/>
          <w:rtl/>
        </w:rPr>
        <w:t xml:space="preserve">و دکتر </w:t>
      </w:r>
      <w:r w:rsidR="00CA32F6">
        <w:rPr>
          <w:rFonts w:cs="B Zar" w:hint="cs"/>
          <w:sz w:val="24"/>
          <w:szCs w:val="24"/>
          <w:rtl/>
        </w:rPr>
        <w:t>.</w:t>
      </w:r>
      <w:r w:rsidR="00EC36E7">
        <w:rPr>
          <w:rFonts w:cs="B Zar" w:hint="cs"/>
          <w:sz w:val="24"/>
          <w:szCs w:val="24"/>
          <w:rtl/>
        </w:rPr>
        <w:t>...............</w:t>
      </w:r>
      <w:r w:rsidR="00CA32F6">
        <w:rPr>
          <w:rFonts w:cs="B Zar" w:hint="cs"/>
          <w:sz w:val="24"/>
          <w:szCs w:val="24"/>
          <w:rtl/>
        </w:rPr>
        <w:t>...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گواهی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تعهد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می‌کنم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که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بر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پایۀ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قوانین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مقررات،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از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جمله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eastAsia"/>
          <w:sz w:val="24"/>
          <w:szCs w:val="24"/>
          <w:rtl/>
        </w:rPr>
        <w:t>«</w:t>
      </w:r>
      <w:r w:rsidRPr="000F7358">
        <w:rPr>
          <w:rFonts w:cs="B Zar" w:hint="cs"/>
          <w:sz w:val="24"/>
          <w:szCs w:val="24"/>
          <w:rtl/>
        </w:rPr>
        <w:t>دستورالعمل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نحوۀ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بررسی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تخلفات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پژوهشی</w:t>
      </w:r>
      <w:r w:rsidRPr="000F7358">
        <w:rPr>
          <w:rFonts w:cs="B Zar" w:hint="eastAsia"/>
          <w:sz w:val="24"/>
          <w:szCs w:val="24"/>
          <w:rtl/>
        </w:rPr>
        <w:t>»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همچنین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eastAsia"/>
          <w:sz w:val="24"/>
          <w:szCs w:val="24"/>
          <w:rtl/>
        </w:rPr>
        <w:t>«</w:t>
      </w:r>
      <w:r w:rsidRPr="000F7358">
        <w:rPr>
          <w:rFonts w:cs="B Zar" w:hint="cs"/>
          <w:sz w:val="24"/>
          <w:szCs w:val="24"/>
          <w:rtl/>
        </w:rPr>
        <w:t>مصادیق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تخلفات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پژوهشی</w:t>
      </w:r>
      <w:r w:rsidRPr="000F7358">
        <w:rPr>
          <w:rFonts w:cs="B Zar" w:hint="eastAsia"/>
          <w:sz w:val="24"/>
          <w:szCs w:val="24"/>
          <w:rtl/>
        </w:rPr>
        <w:t>»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مصوب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وزارت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علوم،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تحقیقات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فناوری</w:t>
      </w:r>
      <w:r w:rsidRPr="000F7358">
        <w:rPr>
          <w:rFonts w:cs="B Zar"/>
          <w:sz w:val="24"/>
          <w:szCs w:val="24"/>
          <w:rtl/>
        </w:rPr>
        <w:t xml:space="preserve"> (۲۵</w:t>
      </w:r>
      <w:r w:rsidRPr="000F7358">
        <w:rPr>
          <w:rFonts w:cs="B Zar" w:hint="cs"/>
          <w:sz w:val="24"/>
          <w:szCs w:val="24"/>
          <w:rtl/>
        </w:rPr>
        <w:t xml:space="preserve"> </w:t>
      </w:r>
      <w:r w:rsidRPr="000F7358">
        <w:rPr>
          <w:rFonts w:cs="B Zar"/>
          <w:sz w:val="24"/>
          <w:szCs w:val="24"/>
          <w:rtl/>
        </w:rPr>
        <w:t>اسفند</w:t>
      </w:r>
      <w:r w:rsidRPr="000F7358">
        <w:rPr>
          <w:rFonts w:cs="B Zar" w:hint="cs"/>
          <w:sz w:val="24"/>
          <w:szCs w:val="24"/>
          <w:rtl/>
        </w:rPr>
        <w:t xml:space="preserve"> </w:t>
      </w:r>
      <w:r w:rsidRPr="000F7358">
        <w:rPr>
          <w:rFonts w:cs="B Zar"/>
          <w:sz w:val="24"/>
          <w:szCs w:val="24"/>
          <w:rtl/>
        </w:rPr>
        <w:t>۱۳۹۳):</w:t>
      </w:r>
    </w:p>
    <w:p w:rsidR="00944D09" w:rsidRPr="000F7358" w:rsidRDefault="00944D09" w:rsidP="00FC2074">
      <w:pPr>
        <w:pStyle w:val="Table"/>
        <w:numPr>
          <w:ilvl w:val="0"/>
          <w:numId w:val="1"/>
        </w:numPr>
        <w:spacing w:line="264" w:lineRule="auto"/>
        <w:ind w:left="288" w:right="142" w:firstLine="227"/>
        <w:rPr>
          <w:rFonts w:cs="B Zar"/>
          <w:sz w:val="24"/>
          <w:szCs w:val="24"/>
          <w:rtl/>
        </w:rPr>
      </w:pPr>
      <w:r w:rsidRPr="000F7358">
        <w:rPr>
          <w:rFonts w:cs="B Zar"/>
          <w:sz w:val="24"/>
          <w:szCs w:val="24"/>
          <w:rtl/>
        </w:rPr>
        <w:t>ا</w:t>
      </w:r>
      <w:r w:rsidRPr="000F7358">
        <w:rPr>
          <w:rFonts w:cs="B Zar" w:hint="cs"/>
          <w:sz w:val="24"/>
          <w:szCs w:val="24"/>
          <w:rtl/>
        </w:rPr>
        <w:t>ین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رساله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دستاورد پژوهش این‌جانب</w:t>
      </w:r>
      <w:r w:rsidRPr="000F7358">
        <w:rPr>
          <w:rFonts w:cs="B Zar"/>
          <w:sz w:val="24"/>
          <w:szCs w:val="24"/>
          <w:rtl/>
        </w:rPr>
        <w:t xml:space="preserve"> و </w:t>
      </w:r>
      <w:r w:rsidRPr="000F7358">
        <w:rPr>
          <w:rFonts w:cs="B Zar" w:hint="cs"/>
          <w:sz w:val="24"/>
          <w:szCs w:val="24"/>
          <w:rtl/>
        </w:rPr>
        <w:t>محتوای</w:t>
      </w:r>
      <w:r w:rsidRPr="000F7358">
        <w:rPr>
          <w:rFonts w:cs="B Zar"/>
          <w:sz w:val="24"/>
          <w:szCs w:val="24"/>
          <w:rtl/>
        </w:rPr>
        <w:t xml:space="preserve"> آن از </w:t>
      </w:r>
      <w:r w:rsidRPr="000F7358">
        <w:rPr>
          <w:rFonts w:cs="B Zar" w:hint="cs"/>
          <w:sz w:val="24"/>
          <w:szCs w:val="24"/>
          <w:rtl/>
        </w:rPr>
        <w:t>درستی</w:t>
      </w:r>
      <w:r w:rsidRPr="000F7358">
        <w:rPr>
          <w:rFonts w:cs="B Zar"/>
          <w:sz w:val="24"/>
          <w:szCs w:val="24"/>
          <w:rtl/>
        </w:rPr>
        <w:t xml:space="preserve"> و اصالت برخوردار است</w:t>
      </w:r>
      <w:r w:rsidRPr="000F7358">
        <w:rPr>
          <w:rFonts w:cs="B Zar" w:hint="cs"/>
          <w:sz w:val="24"/>
          <w:szCs w:val="24"/>
          <w:rtl/>
        </w:rPr>
        <w:t>؛</w:t>
      </w:r>
    </w:p>
    <w:p w:rsidR="00944D09" w:rsidRPr="000F7358" w:rsidRDefault="00944D09" w:rsidP="00FC2074">
      <w:pPr>
        <w:pStyle w:val="Table"/>
        <w:numPr>
          <w:ilvl w:val="0"/>
          <w:numId w:val="1"/>
        </w:numPr>
        <w:spacing w:line="264" w:lineRule="auto"/>
        <w:ind w:left="288" w:right="142" w:firstLine="227"/>
        <w:rPr>
          <w:rFonts w:cs="B Zar"/>
          <w:sz w:val="24"/>
          <w:szCs w:val="24"/>
          <w:rtl/>
        </w:rPr>
      </w:pPr>
      <w:r w:rsidRPr="000F7358">
        <w:rPr>
          <w:rFonts w:cs="B Zar"/>
          <w:sz w:val="24"/>
          <w:szCs w:val="24"/>
          <w:rtl/>
        </w:rPr>
        <w:t xml:space="preserve">حقوق </w:t>
      </w:r>
      <w:r w:rsidRPr="000F7358">
        <w:rPr>
          <w:rFonts w:cs="B Zar" w:hint="cs"/>
          <w:sz w:val="24"/>
          <w:szCs w:val="24"/>
          <w:rtl/>
        </w:rPr>
        <w:t>معنوی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همۀ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کسانی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را</w:t>
      </w:r>
      <w:r w:rsidRPr="000F7358">
        <w:rPr>
          <w:rFonts w:cs="B Zar"/>
          <w:sz w:val="24"/>
          <w:szCs w:val="24"/>
          <w:rtl/>
        </w:rPr>
        <w:t xml:space="preserve"> که در به</w:t>
      </w:r>
      <w:r w:rsidRPr="000F7358">
        <w:rPr>
          <w:rFonts w:cs="B Zar" w:hint="cs"/>
          <w:sz w:val="24"/>
          <w:szCs w:val="24"/>
          <w:rtl/>
        </w:rPr>
        <w:t>‌</w:t>
      </w:r>
      <w:r w:rsidRPr="000F7358">
        <w:rPr>
          <w:rFonts w:cs="B Zar"/>
          <w:sz w:val="24"/>
          <w:szCs w:val="24"/>
          <w:rtl/>
        </w:rPr>
        <w:t>دست</w:t>
      </w:r>
      <w:r w:rsidRPr="000F7358">
        <w:rPr>
          <w:rFonts w:cs="B Zar" w:hint="cs"/>
          <w:sz w:val="24"/>
          <w:szCs w:val="24"/>
          <w:rtl/>
        </w:rPr>
        <w:t>‌‌</w:t>
      </w:r>
      <w:r w:rsidRPr="000F7358">
        <w:rPr>
          <w:rFonts w:cs="B Zar"/>
          <w:sz w:val="24"/>
          <w:szCs w:val="24"/>
          <w:rtl/>
        </w:rPr>
        <w:t>آمدن نتا</w:t>
      </w:r>
      <w:r w:rsidRPr="000F7358">
        <w:rPr>
          <w:rFonts w:cs="B Zar" w:hint="cs"/>
          <w:sz w:val="24"/>
          <w:szCs w:val="24"/>
          <w:rtl/>
        </w:rPr>
        <w:t>یج</w:t>
      </w:r>
      <w:r w:rsidRPr="000F7358">
        <w:rPr>
          <w:rFonts w:cs="B Zar"/>
          <w:sz w:val="24"/>
          <w:szCs w:val="24"/>
          <w:rtl/>
        </w:rPr>
        <w:t xml:space="preserve"> اصل</w:t>
      </w:r>
      <w:r w:rsidRPr="000F7358">
        <w:rPr>
          <w:rFonts w:cs="B Zar" w:hint="cs"/>
          <w:sz w:val="24"/>
          <w:szCs w:val="24"/>
          <w:rtl/>
        </w:rPr>
        <w:t>ی</w:t>
      </w:r>
      <w:r w:rsidRPr="000F7358">
        <w:rPr>
          <w:rFonts w:cs="B Zar"/>
          <w:sz w:val="24"/>
          <w:szCs w:val="24"/>
          <w:rtl/>
        </w:rPr>
        <w:t xml:space="preserve"> رساله ت</w:t>
      </w:r>
      <w:r w:rsidRPr="000F7358">
        <w:rPr>
          <w:rFonts w:cs="B Zar" w:hint="cs"/>
          <w:sz w:val="24"/>
          <w:szCs w:val="24"/>
          <w:rtl/>
        </w:rPr>
        <w:t>أ</w:t>
      </w:r>
      <w:r w:rsidRPr="000F7358">
        <w:rPr>
          <w:rFonts w:cs="B Zar"/>
          <w:sz w:val="24"/>
          <w:szCs w:val="24"/>
          <w:rtl/>
        </w:rPr>
        <w:t>ث</w:t>
      </w:r>
      <w:r w:rsidRPr="000F7358">
        <w:rPr>
          <w:rFonts w:cs="B Zar" w:hint="cs"/>
          <w:sz w:val="24"/>
          <w:szCs w:val="24"/>
          <w:rtl/>
        </w:rPr>
        <w:t>یرگذار</w:t>
      </w:r>
      <w:r w:rsidRPr="000F7358">
        <w:rPr>
          <w:rFonts w:cs="B Zar"/>
          <w:sz w:val="24"/>
          <w:szCs w:val="24"/>
          <w:rtl/>
        </w:rPr>
        <w:t xml:space="preserve"> بوده‌اند</w:t>
      </w:r>
      <w:r w:rsidRPr="000F7358">
        <w:rPr>
          <w:rFonts w:cs="B Zar" w:hint="cs"/>
          <w:sz w:val="24"/>
          <w:szCs w:val="24"/>
          <w:rtl/>
        </w:rPr>
        <w:t>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رعایت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کرده‌ام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هنگام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کاربرد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دستاورد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پژوهش‌های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دیگران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در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آن،</w:t>
      </w:r>
      <w:r w:rsidRPr="000F7358">
        <w:rPr>
          <w:rFonts w:cs="B Zar"/>
          <w:sz w:val="24"/>
          <w:szCs w:val="24"/>
          <w:rtl/>
        </w:rPr>
        <w:t xml:space="preserve"> ب</w:t>
      </w:r>
      <w:r w:rsidRPr="000F7358">
        <w:rPr>
          <w:rFonts w:cs="B Zar" w:hint="cs"/>
          <w:sz w:val="24"/>
          <w:szCs w:val="24"/>
          <w:rtl/>
        </w:rPr>
        <w:t>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دقت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به‌درستی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آن‌ها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استناد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کرده‌ام؛</w:t>
      </w:r>
    </w:p>
    <w:p w:rsidR="00944D09" w:rsidRPr="000F7358" w:rsidRDefault="00944D09" w:rsidP="00FC2074">
      <w:pPr>
        <w:pStyle w:val="Table"/>
        <w:numPr>
          <w:ilvl w:val="0"/>
          <w:numId w:val="1"/>
        </w:numPr>
        <w:spacing w:line="264" w:lineRule="auto"/>
        <w:ind w:left="288" w:right="142" w:firstLine="227"/>
        <w:rPr>
          <w:rFonts w:cs="B Zar"/>
          <w:sz w:val="24"/>
          <w:szCs w:val="24"/>
          <w:rtl/>
        </w:rPr>
      </w:pPr>
      <w:r w:rsidRPr="000F7358">
        <w:rPr>
          <w:rFonts w:cs="B Zar"/>
          <w:sz w:val="24"/>
          <w:szCs w:val="24"/>
          <w:rtl/>
        </w:rPr>
        <w:t>ا</w:t>
      </w:r>
      <w:r w:rsidRPr="000F7358">
        <w:rPr>
          <w:rFonts w:cs="B Zar" w:hint="cs"/>
          <w:sz w:val="24"/>
          <w:szCs w:val="24"/>
          <w:rtl/>
        </w:rPr>
        <w:t>ین</w:t>
      </w:r>
      <w:r w:rsidRPr="000F7358">
        <w:rPr>
          <w:rFonts w:cs="B Zar"/>
          <w:sz w:val="24"/>
          <w:szCs w:val="24"/>
          <w:rtl/>
        </w:rPr>
        <w:t xml:space="preserve"> رساله و محتوا</w:t>
      </w:r>
      <w:r w:rsidRPr="000F7358">
        <w:rPr>
          <w:rFonts w:cs="B Zar" w:hint="cs"/>
          <w:sz w:val="24"/>
          <w:szCs w:val="24"/>
          <w:rtl/>
        </w:rPr>
        <w:t>ی</w:t>
      </w:r>
      <w:r w:rsidRPr="000F7358">
        <w:rPr>
          <w:rFonts w:cs="B Zar"/>
          <w:sz w:val="24"/>
          <w:szCs w:val="24"/>
          <w:rtl/>
        </w:rPr>
        <w:t xml:space="preserve"> آن را تاکنون </w:t>
      </w:r>
      <w:r w:rsidR="00EC36E7">
        <w:rPr>
          <w:rFonts w:cs="B Zar" w:hint="cs"/>
          <w:sz w:val="24"/>
          <w:szCs w:val="24"/>
          <w:rtl/>
        </w:rPr>
        <w:t>این</w:t>
      </w:r>
      <w:r w:rsidRPr="000F7358">
        <w:rPr>
          <w:rFonts w:cs="B Zar" w:hint="cs"/>
          <w:sz w:val="24"/>
          <w:szCs w:val="24"/>
          <w:rtl/>
        </w:rPr>
        <w:t>جانب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یا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کس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دیگری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برای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دریافت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هیچ‌</w:t>
      </w:r>
      <w:r w:rsidRPr="000F7358">
        <w:rPr>
          <w:rFonts w:cs="B Zar"/>
          <w:sz w:val="24"/>
          <w:szCs w:val="24"/>
          <w:rtl/>
        </w:rPr>
        <w:t xml:space="preserve">گونه مدرک </w:t>
      </w:r>
      <w:r w:rsidRPr="000F7358">
        <w:rPr>
          <w:rFonts w:cs="B Zar" w:hint="cs"/>
          <w:sz w:val="24"/>
          <w:szCs w:val="24"/>
          <w:rtl/>
        </w:rPr>
        <w:t>یا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امتیازی</w:t>
      </w:r>
      <w:r w:rsidRPr="000F7358">
        <w:rPr>
          <w:rFonts w:cs="B Zar"/>
          <w:sz w:val="24"/>
          <w:szCs w:val="24"/>
          <w:rtl/>
        </w:rPr>
        <w:t xml:space="preserve"> در </w:t>
      </w:r>
      <w:r w:rsidRPr="000F7358">
        <w:rPr>
          <w:rFonts w:cs="B Zar" w:hint="cs"/>
          <w:sz w:val="24"/>
          <w:szCs w:val="24"/>
          <w:rtl/>
        </w:rPr>
        <w:t>هیچ‌‌جا</w:t>
      </w:r>
      <w:r w:rsidRPr="000F7358">
        <w:rPr>
          <w:rFonts w:cs="B Zar"/>
          <w:sz w:val="24"/>
          <w:szCs w:val="24"/>
          <w:rtl/>
        </w:rPr>
        <w:t xml:space="preserve"> ارائه </w:t>
      </w:r>
      <w:r w:rsidRPr="000F7358">
        <w:rPr>
          <w:rFonts w:cs="B Zar" w:hint="cs"/>
          <w:sz w:val="24"/>
          <w:szCs w:val="24"/>
          <w:rtl/>
        </w:rPr>
        <w:t>نکرده‌ایم؛</w:t>
      </w:r>
    </w:p>
    <w:p w:rsidR="00944D09" w:rsidRPr="000F7358" w:rsidRDefault="00944D09" w:rsidP="00FC2074">
      <w:pPr>
        <w:pStyle w:val="Table"/>
        <w:numPr>
          <w:ilvl w:val="0"/>
          <w:numId w:val="1"/>
        </w:numPr>
        <w:spacing w:line="264" w:lineRule="auto"/>
        <w:ind w:left="288" w:right="142" w:firstLine="227"/>
        <w:rPr>
          <w:rFonts w:cs="B Zar"/>
          <w:sz w:val="24"/>
          <w:szCs w:val="24"/>
          <w:rtl/>
        </w:rPr>
      </w:pPr>
      <w:r w:rsidRPr="000F7358">
        <w:rPr>
          <w:rFonts w:cs="B Zar"/>
          <w:sz w:val="24"/>
          <w:szCs w:val="24"/>
          <w:rtl/>
        </w:rPr>
        <w:t>هم</w:t>
      </w:r>
      <w:r w:rsidRPr="000F7358">
        <w:rPr>
          <w:rFonts w:cs="B Zar" w:hint="cs"/>
          <w:sz w:val="24"/>
          <w:szCs w:val="24"/>
          <w:rtl/>
        </w:rPr>
        <w:t>ۀ</w:t>
      </w:r>
      <w:r w:rsidRPr="000F7358">
        <w:rPr>
          <w:rFonts w:cs="B Zar"/>
          <w:sz w:val="24"/>
          <w:szCs w:val="24"/>
          <w:rtl/>
        </w:rPr>
        <w:t xml:space="preserve"> حقوق </w:t>
      </w:r>
      <w:r w:rsidRPr="000F7358">
        <w:rPr>
          <w:rFonts w:cs="B Zar" w:hint="cs"/>
          <w:sz w:val="24"/>
          <w:szCs w:val="24"/>
          <w:rtl/>
        </w:rPr>
        <w:t>مادی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این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رساله</w:t>
      </w:r>
      <w:r w:rsidRPr="000F7358">
        <w:rPr>
          <w:rFonts w:cs="B Zar"/>
          <w:sz w:val="24"/>
          <w:szCs w:val="24"/>
          <w:rtl/>
        </w:rPr>
        <w:t xml:space="preserve"> از آن </w:t>
      </w:r>
      <w:r w:rsidRPr="000F7358">
        <w:rPr>
          <w:rFonts w:cs="B Zar" w:hint="cs"/>
          <w:sz w:val="24"/>
          <w:szCs w:val="24"/>
          <w:rtl/>
        </w:rPr>
        <w:t>دانشگاه</w:t>
      </w:r>
      <w:r w:rsidRPr="000F7358">
        <w:rPr>
          <w:rFonts w:cs="B Zar"/>
          <w:sz w:val="24"/>
          <w:szCs w:val="24"/>
          <w:rtl/>
        </w:rPr>
        <w:t xml:space="preserve"> </w:t>
      </w:r>
      <w:r w:rsidR="000070DF" w:rsidRPr="000F7358">
        <w:rPr>
          <w:rFonts w:cs="B Zar" w:hint="cs"/>
          <w:sz w:val="24"/>
          <w:szCs w:val="24"/>
          <w:rtl/>
        </w:rPr>
        <w:t>خوارزمی</w:t>
      </w:r>
      <w:r w:rsidRPr="000F7358">
        <w:rPr>
          <w:rFonts w:cs="B Zar"/>
          <w:sz w:val="24"/>
          <w:szCs w:val="24"/>
          <w:rtl/>
        </w:rPr>
        <w:t xml:space="preserve"> است و </w:t>
      </w:r>
      <w:r w:rsidRPr="000F7358">
        <w:rPr>
          <w:rFonts w:cs="B Zar" w:hint="cs"/>
          <w:sz w:val="24"/>
          <w:szCs w:val="24"/>
          <w:rtl/>
        </w:rPr>
        <w:t>آثار</w:t>
      </w:r>
      <w:r w:rsidRPr="000F7358">
        <w:rPr>
          <w:rFonts w:cs="B Zar"/>
          <w:sz w:val="24"/>
          <w:szCs w:val="24"/>
          <w:rtl/>
        </w:rPr>
        <w:t xml:space="preserve"> برگرفته از آن با </w:t>
      </w:r>
      <w:r w:rsidRPr="000F7358">
        <w:rPr>
          <w:rFonts w:cs="B Zar" w:hint="cs"/>
          <w:sz w:val="24"/>
          <w:szCs w:val="24"/>
          <w:rtl/>
        </w:rPr>
        <w:t>وابستگی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سازمانی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دانشگاه</w:t>
      </w:r>
      <w:r w:rsidRPr="000F7358">
        <w:rPr>
          <w:rFonts w:cs="B Zar"/>
          <w:sz w:val="24"/>
          <w:szCs w:val="24"/>
          <w:rtl/>
        </w:rPr>
        <w:t xml:space="preserve"> </w:t>
      </w:r>
      <w:r w:rsidR="000070DF" w:rsidRPr="000F7358">
        <w:rPr>
          <w:rFonts w:cs="B Zar" w:hint="cs"/>
          <w:sz w:val="24"/>
          <w:szCs w:val="24"/>
          <w:rtl/>
        </w:rPr>
        <w:t>خوارزمی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منتشر</w:t>
      </w:r>
      <w:r w:rsidRPr="000F7358">
        <w:rPr>
          <w:rFonts w:cs="B Zar"/>
          <w:sz w:val="24"/>
          <w:szCs w:val="24"/>
          <w:rtl/>
        </w:rPr>
        <w:t xml:space="preserve"> خواهد </w:t>
      </w:r>
      <w:r w:rsidRPr="000F7358">
        <w:rPr>
          <w:rFonts w:cs="B Zar" w:hint="cs"/>
          <w:sz w:val="24"/>
          <w:szCs w:val="24"/>
          <w:rtl/>
        </w:rPr>
        <w:t>شد؛</w:t>
      </w:r>
    </w:p>
    <w:p w:rsidR="00944D09" w:rsidRPr="000F7358" w:rsidRDefault="00944D09" w:rsidP="00FC2074">
      <w:pPr>
        <w:pStyle w:val="Table"/>
        <w:numPr>
          <w:ilvl w:val="0"/>
          <w:numId w:val="1"/>
        </w:numPr>
        <w:spacing w:line="264" w:lineRule="auto"/>
        <w:ind w:left="288" w:right="142" w:firstLine="227"/>
        <w:rPr>
          <w:rFonts w:cs="B Zar"/>
          <w:sz w:val="24"/>
          <w:szCs w:val="24"/>
          <w:rtl/>
        </w:rPr>
      </w:pPr>
      <w:r w:rsidRPr="000F7358">
        <w:rPr>
          <w:rFonts w:cs="B Zar"/>
          <w:sz w:val="24"/>
          <w:szCs w:val="24"/>
          <w:rtl/>
        </w:rPr>
        <w:t xml:space="preserve">در </w:t>
      </w:r>
      <w:r w:rsidRPr="000F7358">
        <w:rPr>
          <w:rFonts w:cs="B Zar" w:hint="cs"/>
          <w:sz w:val="24"/>
          <w:szCs w:val="24"/>
          <w:rtl/>
        </w:rPr>
        <w:t>همۀ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آثار</w:t>
      </w:r>
      <w:r w:rsidRPr="000F7358">
        <w:rPr>
          <w:rFonts w:cs="B Zar"/>
          <w:sz w:val="24"/>
          <w:szCs w:val="24"/>
          <w:rtl/>
        </w:rPr>
        <w:t xml:space="preserve"> برگرفته از ا</w:t>
      </w:r>
      <w:r w:rsidRPr="000F7358">
        <w:rPr>
          <w:rFonts w:cs="B Zar" w:hint="cs"/>
          <w:sz w:val="24"/>
          <w:szCs w:val="24"/>
          <w:rtl/>
        </w:rPr>
        <w:t>ین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رساله</w:t>
      </w:r>
      <w:r w:rsidRPr="000F7358">
        <w:rPr>
          <w:rFonts w:cs="B Zar"/>
          <w:sz w:val="24"/>
          <w:szCs w:val="24"/>
          <w:rtl/>
        </w:rPr>
        <w:t>، نام استاد(ان) راهنما و اگر استاد راهنما</w:t>
      </w:r>
      <w:r w:rsidRPr="000F7358">
        <w:rPr>
          <w:rFonts w:cs="B Zar" w:hint="cs"/>
          <w:sz w:val="24"/>
          <w:szCs w:val="24"/>
          <w:rtl/>
        </w:rPr>
        <w:t>ی نخست</w:t>
      </w:r>
      <w:r w:rsidRPr="000F7358">
        <w:rPr>
          <w:rFonts w:cs="B Zar"/>
          <w:sz w:val="24"/>
          <w:szCs w:val="24"/>
          <w:rtl/>
        </w:rPr>
        <w:t xml:space="preserve"> تشخ</w:t>
      </w:r>
      <w:r w:rsidRPr="000F7358">
        <w:rPr>
          <w:rFonts w:cs="B Zar" w:hint="cs"/>
          <w:sz w:val="24"/>
          <w:szCs w:val="24"/>
          <w:rtl/>
        </w:rPr>
        <w:t>یص</w:t>
      </w:r>
      <w:r w:rsidRPr="000F7358">
        <w:rPr>
          <w:rFonts w:cs="B Zar"/>
          <w:sz w:val="24"/>
          <w:szCs w:val="24"/>
          <w:rtl/>
        </w:rPr>
        <w:t xml:space="preserve"> دهد، نام استاد(ان) مشاور و </w:t>
      </w:r>
      <w:r w:rsidRPr="000F7358">
        <w:rPr>
          <w:rFonts w:cs="B Zar" w:hint="cs"/>
          <w:sz w:val="24"/>
          <w:szCs w:val="24"/>
          <w:rtl/>
        </w:rPr>
        <w:t>نشانی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رایانامۀ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سازمانی</w:t>
      </w:r>
      <w:r w:rsidRPr="000F7358">
        <w:rPr>
          <w:rFonts w:cs="B Zar"/>
          <w:sz w:val="24"/>
          <w:szCs w:val="24"/>
          <w:rtl/>
        </w:rPr>
        <w:t xml:space="preserve"> آنان را </w:t>
      </w:r>
      <w:r w:rsidRPr="000F7358">
        <w:rPr>
          <w:rFonts w:cs="B Zar" w:hint="cs"/>
          <w:sz w:val="24"/>
          <w:szCs w:val="24"/>
          <w:rtl/>
        </w:rPr>
        <w:t>می‌آورم؛</w:t>
      </w:r>
    </w:p>
    <w:p w:rsidR="00944D09" w:rsidRPr="000F7358" w:rsidRDefault="00944D09" w:rsidP="00FC2074">
      <w:pPr>
        <w:pStyle w:val="Table"/>
        <w:numPr>
          <w:ilvl w:val="0"/>
          <w:numId w:val="1"/>
        </w:numPr>
        <w:spacing w:line="264" w:lineRule="auto"/>
        <w:ind w:left="288" w:right="142" w:firstLine="227"/>
        <w:rPr>
          <w:rFonts w:asciiTheme="minorHAnsi" w:hAnsiTheme="minorHAnsi" w:cs="B Zar"/>
          <w:sz w:val="24"/>
          <w:szCs w:val="24"/>
        </w:rPr>
      </w:pPr>
      <w:r w:rsidRPr="000F7358">
        <w:rPr>
          <w:rFonts w:cs="B Zar"/>
          <w:sz w:val="24"/>
          <w:szCs w:val="24"/>
          <w:rtl/>
        </w:rPr>
        <w:t xml:space="preserve">در </w:t>
      </w:r>
      <w:r w:rsidRPr="000F7358">
        <w:rPr>
          <w:rFonts w:cs="B Zar" w:hint="cs"/>
          <w:sz w:val="24"/>
          <w:szCs w:val="24"/>
          <w:rtl/>
        </w:rPr>
        <w:t>همۀ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گام‌های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انجام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این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رساله،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هرگاه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اطلاعات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شخصی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افراد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یا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اطلاعات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سازمان‌ها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دسترسی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داشته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یا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آن‌ها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به‌کار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برده‌ام،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رازداری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و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اخلاق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پژوهش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را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رعایت</w:t>
      </w:r>
      <w:r w:rsidRPr="000F7358">
        <w:rPr>
          <w:rFonts w:cs="B Zar"/>
          <w:sz w:val="24"/>
          <w:szCs w:val="24"/>
          <w:rtl/>
        </w:rPr>
        <w:t xml:space="preserve"> </w:t>
      </w:r>
      <w:r w:rsidRPr="000F7358">
        <w:rPr>
          <w:rFonts w:cs="B Zar" w:hint="cs"/>
          <w:sz w:val="24"/>
          <w:szCs w:val="24"/>
          <w:rtl/>
        </w:rPr>
        <w:t>کرده‌ام</w:t>
      </w:r>
      <w:r w:rsidRPr="000F7358">
        <w:rPr>
          <w:rFonts w:cs="B Zar"/>
          <w:sz w:val="24"/>
          <w:szCs w:val="24"/>
          <w:rtl/>
        </w:rPr>
        <w:t>.</w:t>
      </w:r>
    </w:p>
    <w:p w:rsidR="00944D09" w:rsidRPr="00FC2074" w:rsidRDefault="001F2F6A" w:rsidP="00FC2074">
      <w:pPr>
        <w:widowControl/>
        <w:spacing w:after="160" w:line="259" w:lineRule="auto"/>
        <w:ind w:left="288" w:right="142" w:firstLine="0"/>
        <w:jc w:val="right"/>
        <w:rPr>
          <w:sz w:val="24"/>
          <w:szCs w:val="24"/>
          <w:rtl/>
        </w:rPr>
      </w:pPr>
      <w:r w:rsidRPr="00FC2074">
        <w:rPr>
          <w:rFonts w:hint="cs"/>
          <w:sz w:val="24"/>
          <w:szCs w:val="24"/>
          <w:rtl/>
        </w:rPr>
        <w:t xml:space="preserve">تاریخ </w:t>
      </w:r>
      <w:r w:rsidRPr="00FC2074">
        <w:rPr>
          <w:rFonts w:hint="cs"/>
          <w:sz w:val="24"/>
          <w:szCs w:val="24"/>
          <w:rtl/>
        </w:rPr>
        <w:tab/>
      </w:r>
      <w:r w:rsidRPr="00FC2074">
        <w:rPr>
          <w:sz w:val="24"/>
          <w:szCs w:val="24"/>
          <w:rtl/>
        </w:rPr>
        <w:tab/>
      </w:r>
      <w:r w:rsidRPr="00FC2074">
        <w:rPr>
          <w:rFonts w:hint="cs"/>
          <w:sz w:val="24"/>
          <w:szCs w:val="24"/>
          <w:rtl/>
        </w:rPr>
        <w:t>امضاء</w:t>
      </w:r>
    </w:p>
    <w:p w:rsidR="00FC2074" w:rsidRDefault="00FC2074" w:rsidP="00FC2074">
      <w:pPr>
        <w:ind w:left="288" w:right="142"/>
        <w:rPr>
          <w:sz w:val="24"/>
          <w:szCs w:val="24"/>
          <w:rtl/>
        </w:rPr>
      </w:pPr>
    </w:p>
    <w:p w:rsidR="000F7358" w:rsidRDefault="000F7358" w:rsidP="00FC2074">
      <w:pPr>
        <w:ind w:left="288" w:right="142"/>
        <w:rPr>
          <w:sz w:val="24"/>
          <w:szCs w:val="24"/>
          <w:rtl/>
        </w:rPr>
      </w:pPr>
    </w:p>
    <w:tbl>
      <w:tblPr>
        <w:bidiVisual/>
        <w:tblW w:w="974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2"/>
      </w:tblGrid>
      <w:tr w:rsidR="00FC2074" w:rsidTr="00FC2074">
        <w:trPr>
          <w:trHeight w:val="325"/>
        </w:trPr>
        <w:tc>
          <w:tcPr>
            <w:tcW w:w="9742" w:type="dxa"/>
          </w:tcPr>
          <w:p w:rsidR="00FC2074" w:rsidRDefault="00FC2074" w:rsidP="00FC2074">
            <w:pPr>
              <w:ind w:left="288" w:right="142"/>
              <w:jc w:val="center"/>
              <w:rPr>
                <w:sz w:val="24"/>
                <w:szCs w:val="24"/>
                <w:rtl/>
              </w:rPr>
            </w:pPr>
            <w:r w:rsidRPr="00FC2074">
              <w:rPr>
                <w:rFonts w:hint="cs"/>
                <w:sz w:val="24"/>
                <w:szCs w:val="24"/>
                <w:rtl/>
              </w:rPr>
              <w:t>حقوق دانشگاه</w:t>
            </w:r>
          </w:p>
        </w:tc>
      </w:tr>
      <w:tr w:rsidR="00FC2074" w:rsidTr="00FC2074">
        <w:trPr>
          <w:trHeight w:val="2460"/>
        </w:trPr>
        <w:tc>
          <w:tcPr>
            <w:tcW w:w="9742" w:type="dxa"/>
          </w:tcPr>
          <w:p w:rsidR="00FC2074" w:rsidRPr="00FC2074" w:rsidRDefault="00FC2074" w:rsidP="00FC2074">
            <w:pPr>
              <w:ind w:left="288" w:right="142"/>
              <w:rPr>
                <w:sz w:val="24"/>
                <w:szCs w:val="24"/>
                <w:rtl/>
              </w:rPr>
            </w:pP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اين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گزارش و همة حقوق مادي و محصولات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آن (مقاله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ها،كتاب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ها، پروانه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هاي اختراع، برنامه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هاي رايانه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اي، نـرم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افزارهـا،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تجهيزات ساخته شده و مانند آنها) بر پاية «قانون حمايت حقوق مؤلفـان و مصـنفان و هنرمنـدان» مصـوب سـال 1348 و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اصلاحيه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هاي بعدي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آن و همچنين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آيين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نامه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 xml:space="preserve">هاي اجرايي اين قانون» ازآن دانشگاه 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>خوارزمی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 xml:space="preserve"> است و هرگونه استفاده از همه يـا</w:t>
            </w:r>
            <w:r w:rsidRPr="00FC2074">
              <w:rPr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پاره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اي ازآن شامل نقل قول، تكثير، انتشار، كاربرد نتايج، تكميل و مانندآن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ها به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صورت چـاپي، الكترونيكـي يـا وسـايل</w:t>
            </w:r>
            <w:r w:rsidRPr="00FC2074">
              <w:rPr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 xml:space="preserve">ديگر، تنها با اجازة نوشتاري دانشگاه </w:t>
            </w:r>
            <w:r>
              <w:rPr>
                <w:rFonts w:ascii="BZar" w:hAnsi="BZar" w:hint="cs"/>
                <w:color w:val="000000"/>
                <w:sz w:val="24"/>
                <w:szCs w:val="24"/>
                <w:rtl/>
              </w:rPr>
              <w:t>خوارزمی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 xml:space="preserve"> شدني است. نقـل قـول محـدود در انتشـارات علمـي ماننـد كتـاب و مقالـه يـا پايان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نامه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>ها و رساله</w:t>
            </w:r>
            <w:r w:rsidRPr="00FC2074">
              <w:rPr>
                <w:rFonts w:ascii="BZar" w:hAnsi="BZar" w:hint="cs"/>
                <w:color w:val="000000"/>
                <w:sz w:val="24"/>
                <w:szCs w:val="24"/>
                <w:rtl/>
              </w:rPr>
              <w:t xml:space="preserve"> 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 xml:space="preserve">هاي ديگر با نوشتن اطلاعات كامل كتابشناختي، نيازي به مجوز دانشگاه </w:t>
            </w:r>
            <w:r>
              <w:rPr>
                <w:rFonts w:ascii="BZar" w:hAnsi="BZar" w:hint="cs"/>
                <w:color w:val="000000"/>
                <w:sz w:val="24"/>
                <w:szCs w:val="24"/>
                <w:rtl/>
              </w:rPr>
              <w:t>خوارزمی</w:t>
            </w:r>
            <w:r w:rsidRPr="00FC2074">
              <w:rPr>
                <w:rFonts w:ascii="BZar" w:hAnsi="BZar"/>
                <w:color w:val="000000"/>
                <w:sz w:val="24"/>
                <w:szCs w:val="24"/>
                <w:rtl/>
              </w:rPr>
              <w:t xml:space="preserve"> ندارد</w:t>
            </w:r>
            <w:r w:rsidRPr="00FC2074">
              <w:rPr>
                <w:rFonts w:ascii="BZar" w:hAnsi="BZar"/>
                <w:color w:val="000000"/>
                <w:sz w:val="24"/>
                <w:szCs w:val="24"/>
              </w:rPr>
              <w:t>.</w:t>
            </w:r>
          </w:p>
        </w:tc>
      </w:tr>
    </w:tbl>
    <w:p w:rsidR="009C5DCC" w:rsidRPr="00FC2074" w:rsidRDefault="009C5DCC" w:rsidP="00FC2074">
      <w:pPr>
        <w:spacing w:after="160" w:line="259" w:lineRule="auto"/>
        <w:jc w:val="left"/>
        <w:rPr>
          <w:sz w:val="24"/>
          <w:szCs w:val="24"/>
        </w:rPr>
      </w:pPr>
    </w:p>
    <w:sectPr w:rsidR="009C5DCC" w:rsidRPr="00FC2074" w:rsidSect="00FC2074">
      <w:pgSz w:w="12240" w:h="15840"/>
      <w:pgMar w:top="568" w:right="1247" w:bottom="1985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A9" w:rsidRDefault="00573FA9" w:rsidP="00FC2074">
      <w:r>
        <w:separator/>
      </w:r>
    </w:p>
  </w:endnote>
  <w:endnote w:type="continuationSeparator" w:id="0">
    <w:p w:rsidR="00573FA9" w:rsidRDefault="00573FA9" w:rsidP="00F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BZ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A9" w:rsidRDefault="00573FA9" w:rsidP="00FC2074">
      <w:r>
        <w:separator/>
      </w:r>
    </w:p>
  </w:footnote>
  <w:footnote w:type="continuationSeparator" w:id="0">
    <w:p w:rsidR="00573FA9" w:rsidRDefault="00573FA9" w:rsidP="00FC2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A2"/>
    <w:multiLevelType w:val="hybridMultilevel"/>
    <w:tmpl w:val="59EAF9E2"/>
    <w:lvl w:ilvl="0" w:tplc="062AE3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02E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09"/>
    <w:rsid w:val="000070DF"/>
    <w:rsid w:val="000F7358"/>
    <w:rsid w:val="001F2F6A"/>
    <w:rsid w:val="00274E76"/>
    <w:rsid w:val="003405D8"/>
    <w:rsid w:val="00573FA9"/>
    <w:rsid w:val="007B1099"/>
    <w:rsid w:val="00944D09"/>
    <w:rsid w:val="00973996"/>
    <w:rsid w:val="009C5DCC"/>
    <w:rsid w:val="00A24361"/>
    <w:rsid w:val="00BE2099"/>
    <w:rsid w:val="00CA32F6"/>
    <w:rsid w:val="00CC5B5D"/>
    <w:rsid w:val="00D31DFE"/>
    <w:rsid w:val="00E74E83"/>
    <w:rsid w:val="00EC36E7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(text body)"/>
    <w:rsid w:val="00944D09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09"/>
    <w:rPr>
      <w:color w:val="808080"/>
    </w:rPr>
  </w:style>
  <w:style w:type="paragraph" w:customStyle="1" w:styleId="0P1normal">
    <w:name w:val="0 P 1 (normal)"/>
    <w:basedOn w:val="Normal"/>
    <w:qFormat/>
    <w:rsid w:val="00944D09"/>
    <w:pPr>
      <w:widowControl/>
    </w:pPr>
    <w:rPr>
      <w:lang w:bidi="fa-IR"/>
    </w:rPr>
  </w:style>
  <w:style w:type="paragraph" w:customStyle="1" w:styleId="Table">
    <w:name w:val="Table"/>
    <w:basedOn w:val="Normal"/>
    <w:qFormat/>
    <w:rsid w:val="00944D09"/>
    <w:pPr>
      <w:widowControl/>
      <w:ind w:firstLine="0"/>
    </w:pPr>
    <w:rPr>
      <w:rFonts w:eastAsia="Calibri" w:cs="IRLotus"/>
      <w:sz w:val="20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C2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7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FC2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74"/>
    <w:rPr>
      <w:rFonts w:ascii="Times New Roman" w:hAnsi="Times New Roman" w:cs="B Zar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(text body)"/>
    <w:rsid w:val="00944D09"/>
    <w:pPr>
      <w:widowControl w:val="0"/>
      <w:bidi/>
      <w:spacing w:after="0" w:line="240" w:lineRule="auto"/>
      <w:ind w:firstLine="284"/>
      <w:jc w:val="lowKashida"/>
    </w:pPr>
    <w:rPr>
      <w:rFonts w:ascii="Times New Roman" w:hAnsi="Times New Roman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09"/>
    <w:rPr>
      <w:color w:val="808080"/>
    </w:rPr>
  </w:style>
  <w:style w:type="paragraph" w:customStyle="1" w:styleId="0P1normal">
    <w:name w:val="0 P 1 (normal)"/>
    <w:basedOn w:val="Normal"/>
    <w:qFormat/>
    <w:rsid w:val="00944D09"/>
    <w:pPr>
      <w:widowControl/>
    </w:pPr>
    <w:rPr>
      <w:lang w:bidi="fa-IR"/>
    </w:rPr>
  </w:style>
  <w:style w:type="paragraph" w:customStyle="1" w:styleId="Table">
    <w:name w:val="Table"/>
    <w:basedOn w:val="Normal"/>
    <w:qFormat/>
    <w:rsid w:val="00944D09"/>
    <w:pPr>
      <w:widowControl/>
      <w:ind w:firstLine="0"/>
    </w:pPr>
    <w:rPr>
      <w:rFonts w:eastAsia="Calibri" w:cs="IRLotus"/>
      <w:sz w:val="20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FC2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074"/>
    <w:rPr>
      <w:rFonts w:ascii="Times New Roman" w:hAnsi="Times New Roman" w:cs="B Zar"/>
      <w:szCs w:val="26"/>
    </w:rPr>
  </w:style>
  <w:style w:type="paragraph" w:styleId="Footer">
    <w:name w:val="footer"/>
    <w:basedOn w:val="Normal"/>
    <w:link w:val="FooterChar"/>
    <w:uiPriority w:val="99"/>
    <w:unhideWhenUsed/>
    <w:rsid w:val="00FC2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074"/>
    <w:rPr>
      <w:rFonts w:ascii="Times New Roman" w:hAnsi="Times New Roman" w:cs="B Zar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Rojhelat</dc:creator>
  <cp:lastModifiedBy>KHU-User</cp:lastModifiedBy>
  <cp:revision>4</cp:revision>
  <dcterms:created xsi:type="dcterms:W3CDTF">2018-09-23T13:39:00Z</dcterms:created>
  <dcterms:modified xsi:type="dcterms:W3CDTF">2020-01-04T05:22:00Z</dcterms:modified>
</cp:coreProperties>
</file>